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13" w:rsidRPr="00AE2208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658907191" r:id="rId6"/>
        </w:object>
      </w:r>
      <w:r>
        <w:rPr>
          <w:rFonts w:ascii="Times New Roman" w:hAnsi="Times New Roman"/>
          <w:color w:val="000000"/>
        </w:rPr>
        <w:t xml:space="preserve">                                   </w:t>
      </w:r>
      <w:bookmarkStart w:id="0" w:name="_GoBack"/>
      <w:bookmarkEnd w:id="0"/>
    </w:p>
    <w:p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DF2A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 w:rsidR="000A4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:rsidR="006F2413" w:rsidRPr="00600E73" w:rsidRDefault="006F2413" w:rsidP="006F2413">
      <w:pPr>
        <w:pStyle w:val="a4"/>
        <w:jc w:val="left"/>
        <w:rPr>
          <w:b/>
          <w:color w:val="000000"/>
          <w:spacing w:val="60"/>
          <w:szCs w:val="28"/>
        </w:rPr>
      </w:pPr>
    </w:p>
    <w:p w:rsidR="006F2413" w:rsidRPr="00E15348" w:rsidRDefault="004A23DE" w:rsidP="006F2413">
      <w:pPr>
        <w:pStyle w:val="a4"/>
        <w:ind w:firstLine="708"/>
        <w:jc w:val="left"/>
        <w:rPr>
          <w:szCs w:val="28"/>
        </w:rPr>
      </w:pPr>
      <w:r>
        <w:rPr>
          <w:szCs w:val="28"/>
        </w:rPr>
        <w:t>13.08.</w:t>
      </w:r>
      <w:r w:rsidR="006F2413">
        <w:rPr>
          <w:szCs w:val="28"/>
        </w:rPr>
        <w:t>2020</w:t>
      </w:r>
      <w:r w:rsidR="006F2413" w:rsidRPr="00600E73">
        <w:rPr>
          <w:szCs w:val="28"/>
        </w:rPr>
        <w:t xml:space="preserve"> г.   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№ </w:t>
      </w:r>
      <w:r w:rsidR="0081232E">
        <w:rPr>
          <w:szCs w:val="28"/>
        </w:rPr>
        <w:t>3-</w:t>
      </w:r>
      <w:r w:rsidR="00D9397B">
        <w:rPr>
          <w:szCs w:val="28"/>
        </w:rPr>
        <w:t>4</w:t>
      </w:r>
    </w:p>
    <w:p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:rsidR="006F2413" w:rsidRPr="00BE71AF" w:rsidRDefault="006F2413" w:rsidP="006F2413">
      <w:pPr>
        <w:pStyle w:val="a7"/>
        <w:rPr>
          <w:noProof/>
        </w:rPr>
      </w:pPr>
    </w:p>
    <w:p w:rsidR="0081232E" w:rsidRPr="004A23DE" w:rsidRDefault="0081232E" w:rsidP="004A23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плане мероприятий Территориальной избирательной комиссии №</w:t>
      </w:r>
      <w:r w:rsidR="00DF2ADC">
        <w:rPr>
          <w:rFonts w:ascii="Times New Roman" w:hAnsi="Times New Roman"/>
          <w:b/>
          <w:sz w:val="28"/>
          <w:szCs w:val="28"/>
        </w:rPr>
        <w:t>3</w:t>
      </w:r>
      <w:r w:rsidR="000A43E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по повышению правовой культуры избирателей (участников референдума) и других участников избирательного процесса, обучению кадров, избирательных комиссий, мониторингу и совершенствованию избирательных технологий на второе полугодие 2020 года </w:t>
      </w:r>
    </w:p>
    <w:p w:rsidR="0081232E" w:rsidRPr="006176BC" w:rsidRDefault="00C90E19" w:rsidP="0081232E">
      <w:pPr>
        <w:pStyle w:val="1"/>
        <w:numPr>
          <w:ilvl w:val="0"/>
          <w:numId w:val="0"/>
        </w:numPr>
        <w:ind w:firstLine="709"/>
        <w:rPr>
          <w:b/>
        </w:rPr>
      </w:pPr>
      <w:r>
        <w:t>В</w:t>
      </w:r>
      <w:r w:rsidR="0081232E" w:rsidRPr="006176BC">
        <w:t xml:space="preserve"> соответствии с пунктом 9 статьи 26 Федерального закона от 12.06.2002 № 67-ФЗ «Об основных гарантиях избирательных прав и права на участие в референдуме граждан Российской Федерации», пунктом 2 статьи 3 Закона Санкт-Петербурга от 20.07.2006 № 385-57 «О территориальных избирательных комиссиях в Санкт-Петербу</w:t>
      </w:r>
      <w:r>
        <w:t>рге», пунктом 2.11</w:t>
      </w:r>
      <w:r w:rsidR="0081232E">
        <w:t xml:space="preserve"> Плана работы Т</w:t>
      </w:r>
      <w:r w:rsidR="0081232E" w:rsidRPr="006176BC">
        <w:t>ерриториал</w:t>
      </w:r>
      <w:r w:rsidR="0081232E">
        <w:t>ьной избирательной комиссии № </w:t>
      </w:r>
      <w:r w:rsidR="00DF2ADC">
        <w:t>3</w:t>
      </w:r>
      <w:r w:rsidR="000A43E0">
        <w:t>6</w:t>
      </w:r>
      <w:r w:rsidR="0081232E" w:rsidRPr="006176BC">
        <w:t xml:space="preserve"> на </w:t>
      </w:r>
      <w:r w:rsidR="0081232E">
        <w:t xml:space="preserve">второе полугодие </w:t>
      </w:r>
      <w:r w:rsidR="0081232E" w:rsidRPr="006176BC">
        <w:t>2020 год</w:t>
      </w:r>
      <w:r w:rsidR="0081232E">
        <w:t>а</w:t>
      </w:r>
      <w:r w:rsidR="0081232E" w:rsidRPr="006176BC">
        <w:t>, Территориал</w:t>
      </w:r>
      <w:r w:rsidR="0081232E">
        <w:t>ьная избирательная комиссия № </w:t>
      </w:r>
      <w:r w:rsidR="00DF2ADC">
        <w:t>3</w:t>
      </w:r>
      <w:r w:rsidR="000A43E0">
        <w:t>6</w:t>
      </w:r>
      <w:r w:rsidR="0081232E" w:rsidRPr="006176BC">
        <w:t xml:space="preserve"> </w:t>
      </w:r>
      <w:r w:rsidR="0081232E" w:rsidRPr="006176BC">
        <w:rPr>
          <w:b/>
          <w:spacing w:val="20"/>
        </w:rPr>
        <w:t>решила</w:t>
      </w:r>
      <w:r w:rsidR="0081232E" w:rsidRPr="006176BC">
        <w:rPr>
          <w:b/>
        </w:rPr>
        <w:t>:</w:t>
      </w:r>
    </w:p>
    <w:p w:rsidR="0081232E" w:rsidRPr="009D6937" w:rsidRDefault="0081232E" w:rsidP="0081232E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6937">
        <w:rPr>
          <w:rFonts w:ascii="Times New Roman" w:hAnsi="Times New Roman"/>
          <w:sz w:val="28"/>
          <w:szCs w:val="28"/>
        </w:rPr>
        <w:t>1. Утвердить План мероприятий Территориал</w:t>
      </w:r>
      <w:r>
        <w:rPr>
          <w:rFonts w:ascii="Times New Roman" w:hAnsi="Times New Roman"/>
          <w:sz w:val="28"/>
          <w:szCs w:val="28"/>
        </w:rPr>
        <w:t>ьной избирательной комиссии № </w:t>
      </w:r>
      <w:r w:rsidR="00DF2ADC">
        <w:rPr>
          <w:rFonts w:ascii="Times New Roman" w:hAnsi="Times New Roman"/>
          <w:sz w:val="28"/>
          <w:szCs w:val="28"/>
        </w:rPr>
        <w:t>3</w:t>
      </w:r>
      <w:r w:rsidR="000A43E0">
        <w:rPr>
          <w:rFonts w:ascii="Times New Roman" w:hAnsi="Times New Roman"/>
          <w:sz w:val="28"/>
          <w:szCs w:val="28"/>
        </w:rPr>
        <w:t>6</w:t>
      </w:r>
      <w:r w:rsidRPr="009D6937">
        <w:rPr>
          <w:rFonts w:ascii="Times New Roman" w:hAnsi="Times New Roman"/>
          <w:sz w:val="28"/>
          <w:szCs w:val="28"/>
        </w:rPr>
        <w:t xml:space="preserve"> по повышению правовой культуры избирателей (участников референдума) и других участников избирательного процесса, обучению кадров избирательных комиссий, мониторингу и совершенствованию избирательных технологий </w:t>
      </w:r>
      <w:r>
        <w:rPr>
          <w:rFonts w:ascii="Times New Roman" w:hAnsi="Times New Roman"/>
          <w:sz w:val="28"/>
          <w:szCs w:val="28"/>
        </w:rPr>
        <w:t>на второе полугодие 2020 года согласно п</w:t>
      </w:r>
      <w:r w:rsidRPr="009D6937">
        <w:rPr>
          <w:rFonts w:ascii="Times New Roman" w:hAnsi="Times New Roman"/>
          <w:sz w:val="28"/>
          <w:szCs w:val="28"/>
        </w:rPr>
        <w:t>риложению.</w:t>
      </w:r>
    </w:p>
    <w:p w:rsidR="0081232E" w:rsidRPr="009D6937" w:rsidRDefault="0081232E" w:rsidP="0081232E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6937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>Разместить</w:t>
      </w:r>
      <w:r w:rsidRPr="009D6937">
        <w:rPr>
          <w:rFonts w:ascii="Times New Roman" w:hAnsi="Times New Roman"/>
          <w:sz w:val="28"/>
          <w:szCs w:val="28"/>
        </w:rPr>
        <w:t xml:space="preserve"> настоящее решение на сайте Территориал</w:t>
      </w:r>
      <w:r>
        <w:rPr>
          <w:rFonts w:ascii="Times New Roman" w:hAnsi="Times New Roman"/>
          <w:sz w:val="28"/>
          <w:szCs w:val="28"/>
        </w:rPr>
        <w:t>ьной избирательной комиссии № </w:t>
      </w:r>
      <w:r w:rsidR="00DF2ADC">
        <w:rPr>
          <w:rFonts w:ascii="Times New Roman" w:hAnsi="Times New Roman"/>
          <w:sz w:val="28"/>
          <w:szCs w:val="28"/>
        </w:rPr>
        <w:t>3</w:t>
      </w:r>
      <w:r w:rsidR="000A43E0">
        <w:rPr>
          <w:rFonts w:ascii="Times New Roman" w:hAnsi="Times New Roman"/>
          <w:sz w:val="28"/>
          <w:szCs w:val="28"/>
        </w:rPr>
        <w:t>6</w:t>
      </w:r>
      <w:r w:rsidRPr="009D6937">
        <w:rPr>
          <w:rFonts w:ascii="Times New Roman" w:hAnsi="Times New Roman"/>
          <w:sz w:val="28"/>
          <w:szCs w:val="28"/>
        </w:rPr>
        <w:t xml:space="preserve"> </w:t>
      </w:r>
      <w:r w:rsidR="00DF2ADC" w:rsidRPr="00DF2ADC">
        <w:rPr>
          <w:rFonts w:ascii="Times New Roman" w:hAnsi="Times New Roman"/>
          <w:sz w:val="28"/>
          <w:szCs w:val="28"/>
        </w:rPr>
        <w:t>после его создания в информационно-телекоммуникационной сети Интернет</w:t>
      </w:r>
      <w:r w:rsidRPr="009D6937">
        <w:rPr>
          <w:rFonts w:ascii="Times New Roman" w:hAnsi="Times New Roman"/>
          <w:sz w:val="28"/>
          <w:szCs w:val="28"/>
        </w:rPr>
        <w:t>.</w:t>
      </w:r>
    </w:p>
    <w:p w:rsidR="006F2413" w:rsidRPr="004A23DE" w:rsidRDefault="0081232E" w:rsidP="004A23DE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6176BC">
        <w:rPr>
          <w:rFonts w:ascii="Times New Roman" w:hAnsi="Times New Roman"/>
          <w:sz w:val="28"/>
        </w:rPr>
        <w:t>3. </w:t>
      </w:r>
      <w:r w:rsidRPr="006176BC">
        <w:rPr>
          <w:rFonts w:ascii="Times New Roman" w:hAnsi="Times New Roman"/>
          <w:sz w:val="28"/>
          <w:lang w:eastAsia="ru-RU"/>
        </w:rPr>
        <w:t>Контроль за исполнением настоящего решения возложить на председателя Территориал</w:t>
      </w:r>
      <w:r>
        <w:rPr>
          <w:rFonts w:ascii="Times New Roman" w:hAnsi="Times New Roman"/>
          <w:sz w:val="28"/>
          <w:lang w:eastAsia="ru-RU"/>
        </w:rPr>
        <w:t>ьной избирательной комиссии № </w:t>
      </w:r>
      <w:r w:rsidR="00DF2ADC">
        <w:rPr>
          <w:rFonts w:ascii="Times New Roman" w:hAnsi="Times New Roman"/>
          <w:sz w:val="28"/>
          <w:lang w:eastAsia="ru-RU"/>
        </w:rPr>
        <w:t>3</w:t>
      </w:r>
      <w:r w:rsidR="000A43E0">
        <w:rPr>
          <w:rFonts w:ascii="Times New Roman" w:hAnsi="Times New Roman"/>
          <w:sz w:val="28"/>
          <w:lang w:eastAsia="ru-RU"/>
        </w:rPr>
        <w:t>6</w:t>
      </w:r>
      <w:r w:rsidRPr="006176BC">
        <w:rPr>
          <w:rFonts w:ascii="Times New Roman" w:hAnsi="Times New Roman"/>
          <w:sz w:val="28"/>
          <w:lang w:eastAsia="ru-RU"/>
        </w:rPr>
        <w:t xml:space="preserve"> </w:t>
      </w:r>
      <w:r w:rsidR="000A43E0">
        <w:rPr>
          <w:rFonts w:ascii="Times New Roman" w:hAnsi="Times New Roman"/>
          <w:sz w:val="28"/>
          <w:lang w:eastAsia="ru-RU"/>
        </w:rPr>
        <w:t>Федорову Е.А.</w:t>
      </w: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:rsidTr="009042C0">
        <w:tc>
          <w:tcPr>
            <w:tcW w:w="4920" w:type="dxa"/>
          </w:tcPr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ьной избирательной комиссии № </w:t>
            </w:r>
            <w:r w:rsidR="00DF2A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0A43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6F2413" w:rsidP="000A43E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F2A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0A43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0A43E0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Е.А. Федорова</w:t>
            </w: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0A43E0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О.А. Росс</w:t>
            </w:r>
          </w:p>
        </w:tc>
      </w:tr>
    </w:tbl>
    <w:p w:rsidR="002177F7" w:rsidRDefault="002177F7" w:rsidP="004A23DE"/>
    <w:sectPr w:rsidR="002177F7" w:rsidSect="004A23DE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413"/>
    <w:rsid w:val="000A43E0"/>
    <w:rsid w:val="002177F7"/>
    <w:rsid w:val="00433D04"/>
    <w:rsid w:val="004A23DE"/>
    <w:rsid w:val="006F2413"/>
    <w:rsid w:val="0081232E"/>
    <w:rsid w:val="00AA4C10"/>
    <w:rsid w:val="00AE2208"/>
    <w:rsid w:val="00B73A49"/>
    <w:rsid w:val="00C90E19"/>
    <w:rsid w:val="00D9397B"/>
    <w:rsid w:val="00DF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5C8DB-8261-4477-983A-941C392D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qFormat/>
    <w:rsid w:val="0081232E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81232E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81232E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81232E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81232E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81232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User</cp:lastModifiedBy>
  <cp:revision>7</cp:revision>
  <dcterms:created xsi:type="dcterms:W3CDTF">2020-07-29T19:48:00Z</dcterms:created>
  <dcterms:modified xsi:type="dcterms:W3CDTF">2020-08-14T07:47:00Z</dcterms:modified>
</cp:coreProperties>
</file>